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5555" w:rsidRDefault="000E2F23">
      <w:pPr>
        <w:jc w:val="center"/>
        <w:rPr>
          <w:b/>
          <w:bCs/>
          <w:sz w:val="48"/>
          <w:szCs w:val="48"/>
        </w:rPr>
      </w:pPr>
      <w:r>
        <w:rPr>
          <w:rFonts w:hint="eastAsia"/>
          <w:b/>
          <w:bCs/>
          <w:noProof/>
          <w:sz w:val="48"/>
          <w:szCs w:val="48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126365</wp:posOffset>
            </wp:positionH>
            <wp:positionV relativeFrom="paragraph">
              <wp:posOffset>-133350</wp:posOffset>
            </wp:positionV>
            <wp:extent cx="781050" cy="657225"/>
            <wp:effectExtent l="19050" t="0" r="0" b="0"/>
            <wp:wrapTight wrapText="bothSides">
              <wp:wrapPolygon edited="0">
                <wp:start x="-527" y="0"/>
                <wp:lineTo x="-527" y="21287"/>
                <wp:lineTo x="21600" y="21287"/>
                <wp:lineTo x="21600" y="0"/>
                <wp:lineTo x="-527" y="0"/>
              </wp:wrapPolygon>
            </wp:wrapTight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5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56309">
        <w:rPr>
          <w:rFonts w:hint="eastAsia"/>
          <w:b/>
          <w:bCs/>
          <w:sz w:val="48"/>
          <w:szCs w:val="48"/>
        </w:rPr>
        <w:t>济宁任城瑞康医院毒检申请单</w:t>
      </w:r>
    </w:p>
    <w:p w:rsidR="002A5555" w:rsidRDefault="002A5555">
      <w:pPr>
        <w:rPr>
          <w:sz w:val="44"/>
          <w:szCs w:val="44"/>
        </w:rPr>
      </w:pPr>
    </w:p>
    <w:p w:rsidR="002A5555" w:rsidRDefault="000E2F23">
      <w:pPr>
        <w:spacing w:line="600" w:lineRule="auto"/>
        <w:jc w:val="left"/>
        <w:rPr>
          <w:b/>
          <w:bCs/>
          <w:sz w:val="28"/>
          <w:szCs w:val="28"/>
          <w:u w:val="single"/>
        </w:rPr>
      </w:pPr>
      <w:r>
        <w:rPr>
          <w:rFonts w:hint="eastAsia"/>
          <w:b/>
          <w:bCs/>
          <w:sz w:val="28"/>
          <w:szCs w:val="28"/>
        </w:rPr>
        <w:t>患者</w:t>
      </w:r>
      <w:r w:rsidR="00156309">
        <w:rPr>
          <w:rFonts w:hint="eastAsia"/>
          <w:b/>
          <w:bCs/>
          <w:sz w:val="28"/>
          <w:szCs w:val="28"/>
        </w:rPr>
        <w:t>姓名：</w:t>
      </w:r>
      <w:r w:rsidR="00156309">
        <w:rPr>
          <w:rFonts w:hint="eastAsia"/>
          <w:b/>
          <w:bCs/>
          <w:sz w:val="28"/>
          <w:szCs w:val="28"/>
          <w:u w:val="single"/>
        </w:rPr>
        <w:t xml:space="preserve">        </w:t>
      </w:r>
      <w:r w:rsidR="00156309">
        <w:rPr>
          <w:rFonts w:hint="eastAsia"/>
          <w:b/>
          <w:bCs/>
          <w:sz w:val="28"/>
          <w:szCs w:val="28"/>
          <w:u w:val="single"/>
        </w:rPr>
        <w:t xml:space="preserve">  </w:t>
      </w:r>
      <w:r w:rsidR="00156309">
        <w:rPr>
          <w:rFonts w:hint="eastAsia"/>
          <w:b/>
          <w:bCs/>
          <w:sz w:val="28"/>
          <w:szCs w:val="28"/>
          <w:u w:val="single"/>
        </w:rPr>
        <w:t xml:space="preserve">   </w:t>
      </w:r>
      <w:r w:rsidR="00156309">
        <w:rPr>
          <w:rFonts w:hint="eastAsia"/>
          <w:b/>
          <w:bCs/>
          <w:sz w:val="28"/>
          <w:szCs w:val="28"/>
        </w:rPr>
        <w:t xml:space="preserve">   </w:t>
      </w:r>
      <w:r w:rsidR="00156309">
        <w:rPr>
          <w:rFonts w:hint="eastAsia"/>
          <w:b/>
          <w:bCs/>
          <w:sz w:val="28"/>
          <w:szCs w:val="28"/>
        </w:rPr>
        <w:t>性别：</w:t>
      </w:r>
      <w:r w:rsidR="00156309">
        <w:rPr>
          <w:rFonts w:hint="eastAsia"/>
          <w:b/>
          <w:bCs/>
          <w:sz w:val="28"/>
          <w:szCs w:val="28"/>
          <w:u w:val="single"/>
        </w:rPr>
        <w:t xml:space="preserve">        </w:t>
      </w:r>
      <w:r w:rsidR="00156309">
        <w:rPr>
          <w:rFonts w:hint="eastAsia"/>
          <w:b/>
          <w:bCs/>
          <w:sz w:val="28"/>
          <w:szCs w:val="28"/>
        </w:rPr>
        <w:t xml:space="preserve">   </w:t>
      </w:r>
      <w:r w:rsidR="00156309">
        <w:rPr>
          <w:rFonts w:hint="eastAsia"/>
          <w:b/>
          <w:bCs/>
          <w:sz w:val="28"/>
          <w:szCs w:val="28"/>
        </w:rPr>
        <w:t>年龄：</w:t>
      </w:r>
      <w:r w:rsidR="00156309">
        <w:rPr>
          <w:rFonts w:hint="eastAsia"/>
          <w:b/>
          <w:bCs/>
          <w:sz w:val="28"/>
          <w:szCs w:val="28"/>
          <w:u w:val="single"/>
        </w:rPr>
        <w:t xml:space="preserve">       </w:t>
      </w:r>
      <w:r>
        <w:rPr>
          <w:rFonts w:hint="eastAsia"/>
          <w:b/>
          <w:bCs/>
          <w:sz w:val="28"/>
          <w:szCs w:val="28"/>
          <w:u w:val="single"/>
        </w:rPr>
        <w:t xml:space="preserve"> </w:t>
      </w:r>
      <w:r w:rsidR="00156309">
        <w:rPr>
          <w:rFonts w:hint="eastAsia"/>
          <w:b/>
          <w:bCs/>
          <w:sz w:val="28"/>
          <w:szCs w:val="28"/>
          <w:u w:val="single"/>
        </w:rPr>
        <w:t xml:space="preserve"> </w:t>
      </w:r>
    </w:p>
    <w:p w:rsidR="002A5555" w:rsidRDefault="00156309">
      <w:pPr>
        <w:spacing w:line="600" w:lineRule="auto"/>
        <w:jc w:val="left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送检单位</w:t>
      </w:r>
      <w:r>
        <w:rPr>
          <w:rFonts w:hint="eastAsia"/>
          <w:b/>
          <w:bCs/>
          <w:sz w:val="28"/>
          <w:szCs w:val="28"/>
        </w:rPr>
        <w:t xml:space="preserve">: </w:t>
      </w:r>
      <w:r>
        <w:rPr>
          <w:rFonts w:hint="eastAsia"/>
          <w:b/>
          <w:bCs/>
          <w:sz w:val="28"/>
          <w:szCs w:val="28"/>
          <w:u w:val="single"/>
        </w:rPr>
        <w:t xml:space="preserve">                                           </w:t>
      </w:r>
      <w:r w:rsidR="000E2F23">
        <w:rPr>
          <w:rFonts w:hint="eastAsia"/>
          <w:b/>
          <w:bCs/>
          <w:sz w:val="28"/>
          <w:szCs w:val="28"/>
          <w:u w:val="single"/>
        </w:rPr>
        <w:t xml:space="preserve">     </w:t>
      </w:r>
      <w:r>
        <w:rPr>
          <w:rFonts w:hint="eastAsia"/>
          <w:b/>
          <w:bCs/>
          <w:sz w:val="28"/>
          <w:szCs w:val="28"/>
          <w:u w:val="single"/>
        </w:rPr>
        <w:br/>
      </w:r>
      <w:r>
        <w:rPr>
          <w:rFonts w:hint="eastAsia"/>
          <w:b/>
          <w:bCs/>
          <w:sz w:val="28"/>
          <w:szCs w:val="28"/>
        </w:rPr>
        <w:t>申请医师：</w:t>
      </w:r>
      <w:r>
        <w:rPr>
          <w:rFonts w:hint="eastAsia"/>
          <w:b/>
          <w:bCs/>
          <w:sz w:val="28"/>
          <w:szCs w:val="28"/>
          <w:u w:val="single"/>
        </w:rPr>
        <w:t xml:space="preserve">              </w:t>
      </w:r>
      <w:r>
        <w:rPr>
          <w:rFonts w:hint="eastAsia"/>
          <w:b/>
          <w:bCs/>
          <w:sz w:val="28"/>
          <w:szCs w:val="28"/>
        </w:rPr>
        <w:t xml:space="preserve">   </w:t>
      </w:r>
      <w:r>
        <w:rPr>
          <w:rFonts w:hint="eastAsia"/>
          <w:b/>
          <w:bCs/>
          <w:sz w:val="28"/>
          <w:szCs w:val="28"/>
        </w:rPr>
        <w:t>手机号：</w:t>
      </w:r>
      <w:r>
        <w:rPr>
          <w:rFonts w:hint="eastAsia"/>
          <w:b/>
          <w:bCs/>
          <w:sz w:val="28"/>
          <w:szCs w:val="28"/>
          <w:u w:val="single"/>
        </w:rPr>
        <w:t xml:space="preserve">                 </w:t>
      </w:r>
      <w:r w:rsidR="000E2F23">
        <w:rPr>
          <w:rFonts w:hint="eastAsia"/>
          <w:b/>
          <w:bCs/>
          <w:sz w:val="28"/>
          <w:szCs w:val="28"/>
          <w:u w:val="single"/>
        </w:rPr>
        <w:t xml:space="preserve">     </w:t>
      </w:r>
      <w:r>
        <w:rPr>
          <w:rFonts w:hint="eastAsia"/>
          <w:b/>
          <w:bCs/>
          <w:sz w:val="28"/>
          <w:szCs w:val="28"/>
          <w:u w:val="single"/>
        </w:rPr>
        <w:t xml:space="preserve"> </w:t>
      </w:r>
    </w:p>
    <w:p w:rsidR="002A5555" w:rsidRDefault="00156309">
      <w:pPr>
        <w:spacing w:line="600" w:lineRule="auto"/>
        <w:jc w:val="left"/>
        <w:rPr>
          <w:b/>
          <w:bCs/>
          <w:sz w:val="28"/>
          <w:szCs w:val="28"/>
          <w:u w:val="single"/>
        </w:rPr>
      </w:pPr>
      <w:r>
        <w:rPr>
          <w:rFonts w:hint="eastAsia"/>
          <w:b/>
          <w:bCs/>
          <w:sz w:val="28"/>
          <w:szCs w:val="28"/>
        </w:rPr>
        <w:t>送检样品：</w:t>
      </w:r>
      <w:r>
        <w:rPr>
          <w:rFonts w:hint="eastAsia"/>
          <w:b/>
          <w:bCs/>
          <w:sz w:val="28"/>
          <w:szCs w:val="28"/>
          <w:u w:val="single"/>
        </w:rPr>
        <w:t xml:space="preserve">              </w:t>
      </w:r>
      <w:r>
        <w:rPr>
          <w:rFonts w:hint="eastAsia"/>
          <w:b/>
          <w:bCs/>
          <w:sz w:val="28"/>
          <w:szCs w:val="28"/>
        </w:rPr>
        <w:t xml:space="preserve">   </w:t>
      </w:r>
      <w:r>
        <w:rPr>
          <w:rFonts w:hint="eastAsia"/>
          <w:b/>
          <w:bCs/>
          <w:sz w:val="28"/>
          <w:szCs w:val="28"/>
        </w:rPr>
        <w:t>采样时间：</w:t>
      </w:r>
      <w:r>
        <w:rPr>
          <w:rFonts w:hint="eastAsia"/>
          <w:b/>
          <w:bCs/>
          <w:sz w:val="28"/>
          <w:szCs w:val="28"/>
          <w:u w:val="single"/>
        </w:rPr>
        <w:t xml:space="preserve">               </w:t>
      </w:r>
      <w:r w:rsidR="000E2F23">
        <w:rPr>
          <w:rFonts w:hint="eastAsia"/>
          <w:b/>
          <w:bCs/>
          <w:sz w:val="28"/>
          <w:szCs w:val="28"/>
          <w:u w:val="single"/>
        </w:rPr>
        <w:t xml:space="preserve">     </w:t>
      </w:r>
      <w:r>
        <w:rPr>
          <w:rFonts w:hint="eastAsia"/>
          <w:b/>
          <w:bCs/>
          <w:sz w:val="28"/>
          <w:szCs w:val="28"/>
          <w:u w:val="single"/>
        </w:rPr>
        <w:t xml:space="preserve"> </w:t>
      </w:r>
    </w:p>
    <w:p w:rsidR="002A5555" w:rsidRDefault="00156309">
      <w:pPr>
        <w:spacing w:line="600" w:lineRule="auto"/>
        <w:jc w:val="left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疑似中毒物：</w:t>
      </w:r>
      <w:r>
        <w:rPr>
          <w:rFonts w:hint="eastAsia"/>
          <w:b/>
          <w:bCs/>
          <w:sz w:val="28"/>
          <w:szCs w:val="28"/>
          <w:u w:val="single"/>
        </w:rPr>
        <w:t xml:space="preserve">                                      </w:t>
      </w:r>
      <w:r w:rsidR="000E2F23">
        <w:rPr>
          <w:rFonts w:hint="eastAsia"/>
          <w:b/>
          <w:bCs/>
          <w:sz w:val="28"/>
          <w:szCs w:val="28"/>
          <w:u w:val="single"/>
        </w:rPr>
        <w:t xml:space="preserve">   </w:t>
      </w:r>
      <w:r>
        <w:rPr>
          <w:rFonts w:hint="eastAsia"/>
          <w:b/>
          <w:bCs/>
          <w:sz w:val="28"/>
          <w:szCs w:val="28"/>
          <w:u w:val="single"/>
        </w:rPr>
        <w:t xml:space="preserve"> </w:t>
      </w:r>
      <w:r>
        <w:rPr>
          <w:rFonts w:hint="eastAsia"/>
          <w:b/>
          <w:bCs/>
          <w:sz w:val="28"/>
          <w:szCs w:val="28"/>
        </w:rPr>
        <w:t>中毒</w:t>
      </w:r>
    </w:p>
    <w:p w:rsidR="002A5555" w:rsidRDefault="00156309">
      <w:pPr>
        <w:spacing w:line="600" w:lineRule="auto"/>
        <w:jc w:val="left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临床诊断：</w:t>
      </w:r>
      <w:r w:rsidR="000E2F23">
        <w:rPr>
          <w:rFonts w:hint="eastAsia"/>
          <w:b/>
          <w:bCs/>
          <w:sz w:val="28"/>
          <w:szCs w:val="28"/>
          <w:u w:val="single"/>
        </w:rPr>
        <w:t xml:space="preserve">                                      </w:t>
      </w:r>
      <w:r w:rsidR="000E2F23">
        <w:rPr>
          <w:rFonts w:hint="eastAsia"/>
          <w:b/>
          <w:bCs/>
          <w:sz w:val="28"/>
          <w:szCs w:val="28"/>
          <w:u w:val="single"/>
        </w:rPr>
        <w:tab/>
      </w:r>
      <w:r w:rsidR="000E2F23">
        <w:rPr>
          <w:rFonts w:hint="eastAsia"/>
          <w:b/>
          <w:bCs/>
          <w:sz w:val="28"/>
          <w:szCs w:val="28"/>
          <w:u w:val="single"/>
        </w:rPr>
        <w:tab/>
      </w:r>
      <w:r w:rsidR="000E2F23">
        <w:rPr>
          <w:rFonts w:hint="eastAsia"/>
          <w:b/>
          <w:bCs/>
          <w:sz w:val="28"/>
          <w:szCs w:val="28"/>
          <w:u w:val="single"/>
        </w:rPr>
        <w:tab/>
        <w:t xml:space="preserve"> </w:t>
      </w:r>
    </w:p>
    <w:p w:rsidR="002A5555" w:rsidRDefault="00156309">
      <w:pPr>
        <w:spacing w:line="600" w:lineRule="auto"/>
        <w:jc w:val="left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主要症状：</w:t>
      </w:r>
      <w:r w:rsidR="000E2F23">
        <w:rPr>
          <w:rFonts w:hint="eastAsia"/>
          <w:b/>
          <w:bCs/>
          <w:sz w:val="28"/>
          <w:szCs w:val="28"/>
          <w:u w:val="single"/>
        </w:rPr>
        <w:t xml:space="preserve">                                  </w:t>
      </w:r>
      <w:r w:rsidR="000E2F23">
        <w:rPr>
          <w:rFonts w:hint="eastAsia"/>
          <w:b/>
          <w:bCs/>
          <w:sz w:val="28"/>
          <w:szCs w:val="28"/>
          <w:u w:val="single"/>
        </w:rPr>
        <w:tab/>
      </w:r>
      <w:r w:rsidR="000E2F23">
        <w:rPr>
          <w:rFonts w:hint="eastAsia"/>
          <w:b/>
          <w:bCs/>
          <w:sz w:val="28"/>
          <w:szCs w:val="28"/>
          <w:u w:val="single"/>
        </w:rPr>
        <w:tab/>
      </w:r>
      <w:r w:rsidR="000E2F23">
        <w:rPr>
          <w:rFonts w:hint="eastAsia"/>
          <w:b/>
          <w:bCs/>
          <w:sz w:val="28"/>
          <w:szCs w:val="28"/>
          <w:u w:val="single"/>
        </w:rPr>
        <w:tab/>
      </w:r>
      <w:r w:rsidR="000E2F23">
        <w:rPr>
          <w:rFonts w:hint="eastAsia"/>
          <w:b/>
          <w:bCs/>
          <w:sz w:val="28"/>
          <w:szCs w:val="28"/>
          <w:u w:val="single"/>
        </w:rPr>
        <w:tab/>
        <w:t xml:space="preserve">    </w:t>
      </w:r>
    </w:p>
    <w:p w:rsidR="002A5555" w:rsidRDefault="000E2F23">
      <w:pPr>
        <w:spacing w:line="720" w:lineRule="auto"/>
        <w:jc w:val="left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u w:val="single"/>
        </w:rPr>
        <w:t xml:space="preserve">                                  </w:t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  <w:t xml:space="preserve">       </w:t>
      </w:r>
    </w:p>
    <w:p w:rsidR="002A5555" w:rsidRDefault="000E2F23">
      <w:pPr>
        <w:jc w:val="left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u w:val="single"/>
        </w:rPr>
        <w:t xml:space="preserve">                                 </w:t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  <w:t xml:space="preserve">       </w:t>
      </w:r>
    </w:p>
    <w:p w:rsidR="002A5555" w:rsidRDefault="000E2F23">
      <w:pPr>
        <w:jc w:val="left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u w:val="single"/>
        </w:rPr>
        <w:t xml:space="preserve">                                </w:t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  <w:t xml:space="preserve">       </w:t>
      </w:r>
    </w:p>
    <w:p w:rsidR="002A5555" w:rsidRDefault="000E2F23">
      <w:pPr>
        <w:jc w:val="left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u w:val="single"/>
        </w:rPr>
        <w:t xml:space="preserve">                            </w:t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  <w:t xml:space="preserve">             </w:t>
      </w:r>
    </w:p>
    <w:p w:rsidR="002A5555" w:rsidRDefault="000E2F23">
      <w:pPr>
        <w:jc w:val="left"/>
        <w:rPr>
          <w:b/>
          <w:bCs/>
          <w:sz w:val="28"/>
          <w:szCs w:val="28"/>
          <w:u w:val="single"/>
        </w:rPr>
      </w:pPr>
      <w:r>
        <w:rPr>
          <w:rFonts w:hint="eastAsia"/>
          <w:b/>
          <w:bCs/>
          <w:sz w:val="28"/>
          <w:szCs w:val="28"/>
          <w:u w:val="single"/>
        </w:rPr>
        <w:t xml:space="preserve">                     </w:t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  <w:t xml:space="preserve">                      </w:t>
      </w:r>
    </w:p>
    <w:p w:rsidR="002A5555" w:rsidRDefault="000E2F23">
      <w:pPr>
        <w:jc w:val="left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u w:val="single"/>
        </w:rPr>
        <w:t xml:space="preserve">                                     </w:t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</w:r>
      <w:r>
        <w:rPr>
          <w:rFonts w:hint="eastAsia"/>
          <w:b/>
          <w:bCs/>
          <w:sz w:val="28"/>
          <w:szCs w:val="28"/>
          <w:u w:val="single"/>
        </w:rPr>
        <w:tab/>
        <w:t xml:space="preserve"> </w:t>
      </w:r>
    </w:p>
    <w:p w:rsidR="002A5555" w:rsidRDefault="00156309">
      <w:pPr>
        <w:jc w:val="lef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……………………………………………………………………………………………………………</w:t>
      </w:r>
    </w:p>
    <w:p w:rsidR="002A5555" w:rsidRPr="000E2F23" w:rsidRDefault="000E2F23">
      <w:pPr>
        <w:jc w:val="left"/>
        <w:rPr>
          <w:b/>
          <w:bCs/>
          <w:szCs w:val="21"/>
        </w:rPr>
      </w:pPr>
      <w:r w:rsidRPr="000E2F23">
        <w:rPr>
          <w:rFonts w:hint="eastAsia"/>
          <w:b/>
          <w:bCs/>
          <w:noProof/>
          <w:szCs w:val="21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4143375</wp:posOffset>
            </wp:positionH>
            <wp:positionV relativeFrom="paragraph">
              <wp:posOffset>150495</wp:posOffset>
            </wp:positionV>
            <wp:extent cx="1209675" cy="1152525"/>
            <wp:effectExtent l="19050" t="0" r="9525" b="0"/>
            <wp:wrapTight wrapText="bothSides">
              <wp:wrapPolygon edited="0">
                <wp:start x="-340" y="0"/>
                <wp:lineTo x="-340" y="21421"/>
                <wp:lineTo x="21770" y="21421"/>
                <wp:lineTo x="21770" y="0"/>
                <wp:lineTo x="-340" y="0"/>
              </wp:wrapPolygon>
            </wp:wrapTight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56309" w:rsidRPr="000E2F23">
        <w:rPr>
          <w:rFonts w:hint="eastAsia"/>
          <w:b/>
          <w:bCs/>
          <w:szCs w:val="21"/>
        </w:rPr>
        <w:t>注：急性中毒病人请尽可能将血液、尿液、胃内容物、可疑药毒物等</w:t>
      </w:r>
    </w:p>
    <w:p w:rsidR="002A5555" w:rsidRPr="000E2F23" w:rsidRDefault="00156309">
      <w:pPr>
        <w:ind w:firstLine="540"/>
        <w:jc w:val="left"/>
        <w:rPr>
          <w:b/>
          <w:bCs/>
          <w:szCs w:val="21"/>
        </w:rPr>
      </w:pPr>
      <w:r w:rsidRPr="000E2F23">
        <w:rPr>
          <w:rFonts w:hint="eastAsia"/>
          <w:b/>
          <w:bCs/>
          <w:szCs w:val="21"/>
        </w:rPr>
        <w:t>标本送全，以提高检测的准确性。</w:t>
      </w:r>
    </w:p>
    <w:p w:rsidR="002A5555" w:rsidRPr="000E2F23" w:rsidRDefault="00156309">
      <w:pPr>
        <w:ind w:firstLine="540"/>
        <w:jc w:val="left"/>
        <w:rPr>
          <w:b/>
          <w:bCs/>
          <w:szCs w:val="21"/>
        </w:rPr>
      </w:pPr>
      <w:r w:rsidRPr="000E2F23">
        <w:rPr>
          <w:rFonts w:hint="eastAsia"/>
          <w:b/>
          <w:bCs/>
          <w:szCs w:val="21"/>
        </w:rPr>
        <w:t>1</w:t>
      </w:r>
      <w:r w:rsidRPr="000E2F23">
        <w:rPr>
          <w:rFonts w:hint="eastAsia"/>
          <w:b/>
          <w:bCs/>
          <w:szCs w:val="21"/>
        </w:rPr>
        <w:t>、紫色血常规管抽血</w:t>
      </w:r>
      <w:r w:rsidRPr="000E2F23">
        <w:rPr>
          <w:rFonts w:hint="eastAsia"/>
          <w:b/>
          <w:bCs/>
          <w:szCs w:val="21"/>
        </w:rPr>
        <w:t>4-5ml</w:t>
      </w:r>
      <w:r w:rsidRPr="000E2F23">
        <w:rPr>
          <w:rFonts w:hint="eastAsia"/>
          <w:b/>
          <w:bCs/>
          <w:szCs w:val="21"/>
        </w:rPr>
        <w:t>。</w:t>
      </w:r>
      <w:r w:rsidRPr="000E2F23">
        <w:rPr>
          <w:rFonts w:hint="eastAsia"/>
          <w:b/>
          <w:bCs/>
          <w:szCs w:val="21"/>
        </w:rPr>
        <w:t xml:space="preserve">   2</w:t>
      </w:r>
      <w:r w:rsidRPr="000E2F23">
        <w:rPr>
          <w:rFonts w:hint="eastAsia"/>
          <w:b/>
          <w:bCs/>
          <w:szCs w:val="21"/>
        </w:rPr>
        <w:t>、尿液</w:t>
      </w:r>
      <w:r w:rsidRPr="000E2F23">
        <w:rPr>
          <w:rFonts w:hint="eastAsia"/>
          <w:b/>
          <w:bCs/>
          <w:szCs w:val="21"/>
        </w:rPr>
        <w:t>20-50ml</w:t>
      </w:r>
      <w:r w:rsidRPr="000E2F23">
        <w:rPr>
          <w:rFonts w:hint="eastAsia"/>
          <w:b/>
          <w:bCs/>
          <w:szCs w:val="21"/>
        </w:rPr>
        <w:t>。</w:t>
      </w:r>
    </w:p>
    <w:p w:rsidR="002A5555" w:rsidRPr="000E2F23" w:rsidRDefault="00156309">
      <w:pPr>
        <w:ind w:firstLine="540"/>
        <w:jc w:val="left"/>
        <w:rPr>
          <w:b/>
          <w:bCs/>
          <w:szCs w:val="21"/>
        </w:rPr>
      </w:pPr>
      <w:r w:rsidRPr="000E2F23">
        <w:rPr>
          <w:rFonts w:hint="eastAsia"/>
          <w:b/>
          <w:bCs/>
          <w:szCs w:val="21"/>
        </w:rPr>
        <w:t>3</w:t>
      </w:r>
      <w:r w:rsidRPr="000E2F23">
        <w:rPr>
          <w:rFonts w:hint="eastAsia"/>
          <w:b/>
          <w:bCs/>
          <w:szCs w:val="21"/>
        </w:rPr>
        <w:t>、胃内容物</w:t>
      </w:r>
      <w:r w:rsidRPr="000E2F23">
        <w:rPr>
          <w:rFonts w:hint="eastAsia"/>
          <w:b/>
          <w:bCs/>
          <w:szCs w:val="21"/>
        </w:rPr>
        <w:t>1-5ml</w:t>
      </w:r>
      <w:r w:rsidRPr="000E2F23">
        <w:rPr>
          <w:rFonts w:hint="eastAsia"/>
          <w:b/>
          <w:bCs/>
          <w:szCs w:val="21"/>
        </w:rPr>
        <w:t>。</w:t>
      </w:r>
      <w:r w:rsidRPr="000E2F23">
        <w:rPr>
          <w:rFonts w:hint="eastAsia"/>
          <w:b/>
          <w:bCs/>
          <w:szCs w:val="21"/>
        </w:rPr>
        <w:t xml:space="preserve">           4</w:t>
      </w:r>
      <w:r w:rsidRPr="000E2F23">
        <w:rPr>
          <w:rFonts w:hint="eastAsia"/>
          <w:b/>
          <w:bCs/>
          <w:szCs w:val="21"/>
        </w:rPr>
        <w:t>、可疑中毒药物、农药。</w:t>
      </w:r>
    </w:p>
    <w:p w:rsidR="002A5555" w:rsidRPr="000E2F23" w:rsidRDefault="00156309">
      <w:pPr>
        <w:ind w:firstLine="540"/>
        <w:jc w:val="left"/>
        <w:rPr>
          <w:b/>
          <w:bCs/>
          <w:szCs w:val="21"/>
        </w:rPr>
      </w:pPr>
      <w:r w:rsidRPr="000E2F23">
        <w:rPr>
          <w:rFonts w:hint="eastAsia"/>
          <w:b/>
          <w:bCs/>
          <w:szCs w:val="21"/>
        </w:rPr>
        <w:t>5</w:t>
      </w:r>
      <w:r w:rsidRPr="000E2F23">
        <w:rPr>
          <w:rFonts w:hint="eastAsia"/>
          <w:b/>
          <w:bCs/>
          <w:szCs w:val="21"/>
        </w:rPr>
        <w:t>、毒检室位于二楼西检验科。</w:t>
      </w:r>
      <w:r w:rsidRPr="000E2F23">
        <w:rPr>
          <w:rFonts w:hint="eastAsia"/>
          <w:b/>
          <w:bCs/>
          <w:szCs w:val="21"/>
        </w:rPr>
        <w:t xml:space="preserve"> </w:t>
      </w:r>
    </w:p>
    <w:p w:rsidR="002A5555" w:rsidRPr="000E2F23" w:rsidRDefault="000E2F23">
      <w:pPr>
        <w:ind w:firstLine="540"/>
        <w:jc w:val="left"/>
        <w:rPr>
          <w:b/>
          <w:bCs/>
          <w:szCs w:val="21"/>
        </w:rPr>
      </w:pPr>
      <w:r w:rsidRPr="000E2F23">
        <w:rPr>
          <w:rFonts w:hint="eastAsia"/>
          <w:b/>
          <w:bCs/>
          <w:szCs w:val="21"/>
        </w:rPr>
        <w:t>联系方式：</w:t>
      </w:r>
      <w:r w:rsidRPr="000E2F23">
        <w:rPr>
          <w:rFonts w:hint="eastAsia"/>
          <w:b/>
          <w:bCs/>
          <w:szCs w:val="21"/>
        </w:rPr>
        <w:t xml:space="preserve">15005370002   0537-2783626 </w:t>
      </w:r>
      <w:r w:rsidRPr="000E2F23">
        <w:rPr>
          <w:rFonts w:hint="eastAsia"/>
          <w:b/>
          <w:bCs/>
          <w:szCs w:val="21"/>
        </w:rPr>
        <w:t>传真：</w:t>
      </w:r>
      <w:r w:rsidRPr="000E2F23">
        <w:rPr>
          <w:rFonts w:hint="eastAsia"/>
          <w:b/>
          <w:bCs/>
          <w:szCs w:val="21"/>
        </w:rPr>
        <w:t>0537-2783697</w:t>
      </w:r>
    </w:p>
    <w:p w:rsidR="000E2F23" w:rsidRPr="000E2F23" w:rsidRDefault="000E2F23" w:rsidP="000E2F23">
      <w:pPr>
        <w:ind w:firstLine="540"/>
        <w:jc w:val="left"/>
        <w:rPr>
          <w:rFonts w:hint="eastAsia"/>
          <w:b/>
          <w:bCs/>
          <w:sz w:val="48"/>
          <w:szCs w:val="48"/>
        </w:rPr>
      </w:pPr>
      <w:r w:rsidRPr="000E2F23">
        <w:rPr>
          <w:rFonts w:hint="eastAsia"/>
          <w:b/>
          <w:bCs/>
          <w:szCs w:val="21"/>
        </w:rPr>
        <w:t>邮箱：</w:t>
      </w:r>
      <w:hyperlink r:id="rId9" w:history="1">
        <w:r w:rsidRPr="000E2F23">
          <w:rPr>
            <w:rFonts w:hint="eastAsia"/>
            <w:b/>
            <w:szCs w:val="21"/>
          </w:rPr>
          <w:t>sdjnrkyy@163.com</w:t>
        </w:r>
      </w:hyperlink>
      <w:r w:rsidRPr="000E2F23">
        <w:rPr>
          <w:rFonts w:hint="eastAsia"/>
          <w:b/>
          <w:bCs/>
          <w:szCs w:val="21"/>
        </w:rPr>
        <w:t xml:space="preserve">            </w:t>
      </w:r>
      <w:r w:rsidRPr="000E2F23">
        <w:rPr>
          <w:rFonts w:hint="eastAsia"/>
          <w:b/>
          <w:bCs/>
          <w:szCs w:val="21"/>
        </w:rPr>
        <w:t>网址：</w:t>
      </w:r>
      <w:r w:rsidRPr="000E2F23">
        <w:rPr>
          <w:rFonts w:hint="eastAsia"/>
          <w:b/>
          <w:bCs/>
          <w:szCs w:val="21"/>
        </w:rPr>
        <w:t>www.jnrkyy.com</w:t>
      </w:r>
    </w:p>
    <w:p w:rsidR="000E2F23" w:rsidRPr="000E2F23" w:rsidRDefault="000E2F23" w:rsidP="000E2F23">
      <w:pPr>
        <w:ind w:firstLine="540"/>
        <w:jc w:val="left"/>
        <w:rPr>
          <w:rFonts w:hint="eastAsia"/>
          <w:b/>
          <w:bCs/>
          <w:szCs w:val="21"/>
        </w:rPr>
      </w:pPr>
      <w:r w:rsidRPr="000E2F23">
        <w:rPr>
          <w:rFonts w:hint="eastAsia"/>
          <w:b/>
          <w:bCs/>
          <w:szCs w:val="21"/>
        </w:rPr>
        <w:t>医院地址：山东省济宁市任城区金宇西路</w:t>
      </w:r>
      <w:r w:rsidRPr="000E2F23">
        <w:rPr>
          <w:rFonts w:hint="eastAsia"/>
          <w:b/>
          <w:bCs/>
          <w:szCs w:val="21"/>
        </w:rPr>
        <w:t>47</w:t>
      </w:r>
      <w:r w:rsidRPr="000E2F23">
        <w:rPr>
          <w:rFonts w:hint="eastAsia"/>
          <w:b/>
          <w:bCs/>
          <w:szCs w:val="21"/>
        </w:rPr>
        <w:t>号亿丰时代广场对过</w:t>
      </w:r>
    </w:p>
    <w:p w:rsidR="000E2F23" w:rsidRDefault="000E2F23">
      <w:pPr>
        <w:ind w:firstLine="540"/>
        <w:jc w:val="center"/>
        <w:rPr>
          <w:rFonts w:hint="eastAsia"/>
          <w:b/>
          <w:bCs/>
          <w:sz w:val="48"/>
          <w:szCs w:val="48"/>
        </w:rPr>
      </w:pPr>
    </w:p>
    <w:p w:rsidR="002A5555" w:rsidRDefault="00156309">
      <w:pPr>
        <w:ind w:firstLine="540"/>
        <w:jc w:val="center"/>
        <w:rPr>
          <w:b/>
          <w:bCs/>
          <w:sz w:val="48"/>
          <w:szCs w:val="48"/>
        </w:rPr>
      </w:pPr>
      <w:r>
        <w:rPr>
          <w:rFonts w:hint="eastAsia"/>
          <w:b/>
          <w:bCs/>
          <w:sz w:val="48"/>
          <w:szCs w:val="48"/>
        </w:rPr>
        <w:lastRenderedPageBreak/>
        <w:t>济宁任城瑞康医院</w:t>
      </w:r>
    </w:p>
    <w:p w:rsidR="002A5555" w:rsidRDefault="00156309">
      <w:pPr>
        <w:ind w:firstLine="540"/>
        <w:jc w:val="center"/>
        <w:rPr>
          <w:b/>
          <w:bCs/>
          <w:szCs w:val="21"/>
        </w:rPr>
      </w:pPr>
      <w:r>
        <w:rPr>
          <w:rFonts w:hint="eastAsia"/>
          <w:b/>
          <w:bCs/>
          <w:sz w:val="36"/>
          <w:szCs w:val="36"/>
        </w:rPr>
        <w:t>毒物检测项目一览表</w:t>
      </w:r>
    </w:p>
    <w:p w:rsidR="002A5555" w:rsidRDefault="002A5555">
      <w:pPr>
        <w:ind w:firstLine="540"/>
        <w:jc w:val="left"/>
        <w:rPr>
          <w:b/>
          <w:bCs/>
          <w:szCs w:val="21"/>
        </w:rPr>
      </w:pPr>
    </w:p>
    <w:tbl>
      <w:tblPr>
        <w:tblStyle w:val="a5"/>
        <w:tblW w:w="8383" w:type="dxa"/>
        <w:tblLayout w:type="fixed"/>
        <w:tblLook w:val="04A0"/>
      </w:tblPr>
      <w:tblGrid>
        <w:gridCol w:w="1315"/>
        <w:gridCol w:w="2220"/>
        <w:gridCol w:w="4848"/>
      </w:tblGrid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铅</w:t>
            </w:r>
          </w:p>
        </w:tc>
        <w:tc>
          <w:tcPr>
            <w:tcW w:w="2220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苯乙醛酸和苯乙醇酸</w:t>
            </w:r>
          </w:p>
        </w:tc>
        <w:tc>
          <w:tcPr>
            <w:tcW w:w="4848" w:type="dxa"/>
          </w:tcPr>
          <w:p w:rsidR="002A5555" w:rsidRDefault="00156309">
            <w:pPr>
              <w:widowControl/>
              <w:textAlignment w:val="center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乙醇、甲醇、正丙醇、乙醛、丙酮、异丙醇和正丁醇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汞</w:t>
            </w:r>
          </w:p>
        </w:tc>
        <w:tc>
          <w:tcPr>
            <w:tcW w:w="2220" w:type="dxa"/>
          </w:tcPr>
          <w:p w:rsidR="002A5555" w:rsidRDefault="00156309" w:rsidP="000E2F23">
            <w:pPr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氯丙嗪</w:t>
            </w:r>
            <w:r>
              <w:rPr>
                <w:rFonts w:hint="eastAsia"/>
                <w:b/>
                <w:bCs/>
                <w:szCs w:val="21"/>
              </w:rPr>
              <w:t>、</w:t>
            </w:r>
            <w:r>
              <w:rPr>
                <w:rFonts w:hint="eastAsia"/>
                <w:b/>
                <w:bCs/>
                <w:szCs w:val="21"/>
              </w:rPr>
              <w:t>异丙嗪</w:t>
            </w:r>
          </w:p>
        </w:tc>
        <w:tc>
          <w:tcPr>
            <w:tcW w:w="4848" w:type="dxa"/>
            <w:vMerge w:val="restart"/>
          </w:tcPr>
          <w:p w:rsidR="002A5555" w:rsidRDefault="00156309">
            <w:pPr>
              <w:widowControl/>
              <w:textAlignment w:val="center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地西泮、奥沙西泮、氯氮卓、三唑仑、阿普唑仑、哌替啶及其代谢产物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锰</w:t>
            </w:r>
          </w:p>
        </w:tc>
        <w:tc>
          <w:tcPr>
            <w:tcW w:w="2220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 xml:space="preserve"> </w:t>
            </w:r>
            <w:r>
              <w:rPr>
                <w:rFonts w:hint="eastAsia"/>
                <w:b/>
                <w:bCs/>
                <w:szCs w:val="21"/>
              </w:rPr>
              <w:t>甲胺磷</w:t>
            </w:r>
          </w:p>
        </w:tc>
        <w:tc>
          <w:tcPr>
            <w:tcW w:w="4848" w:type="dxa"/>
            <w:vMerge/>
          </w:tcPr>
          <w:p w:rsidR="002A5555" w:rsidRDefault="002A5555">
            <w:pPr>
              <w:jc w:val="left"/>
              <w:rPr>
                <w:b/>
                <w:bCs/>
                <w:szCs w:val="21"/>
              </w:rPr>
            </w:pPr>
          </w:p>
        </w:tc>
      </w:tr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镉</w:t>
            </w:r>
          </w:p>
        </w:tc>
        <w:tc>
          <w:tcPr>
            <w:tcW w:w="2220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敌敌畏、敌百虫</w:t>
            </w:r>
          </w:p>
        </w:tc>
        <w:tc>
          <w:tcPr>
            <w:tcW w:w="4848" w:type="dxa"/>
            <w:vMerge w:val="restart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巴比妥、苯巴比妥、司可巴比妥、戊巴比妥、异戊巴比妥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砷</w:t>
            </w:r>
          </w:p>
        </w:tc>
        <w:tc>
          <w:tcPr>
            <w:tcW w:w="2220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灭多威、涕灭威</w:t>
            </w:r>
          </w:p>
        </w:tc>
        <w:tc>
          <w:tcPr>
            <w:tcW w:w="4848" w:type="dxa"/>
            <w:vMerge/>
          </w:tcPr>
          <w:p w:rsidR="002A5555" w:rsidRDefault="002A5555">
            <w:pPr>
              <w:jc w:val="left"/>
              <w:rPr>
                <w:b/>
                <w:bCs/>
                <w:szCs w:val="21"/>
              </w:rPr>
            </w:pPr>
          </w:p>
        </w:tc>
      </w:tr>
      <w:tr w:rsidR="002A5555">
        <w:trPr>
          <w:trHeight w:val="290"/>
        </w:trPr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铀</w:t>
            </w:r>
          </w:p>
        </w:tc>
        <w:tc>
          <w:tcPr>
            <w:tcW w:w="2220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阿维菌素</w:t>
            </w:r>
          </w:p>
        </w:tc>
        <w:tc>
          <w:tcPr>
            <w:tcW w:w="4848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利多卡因、普鲁卡因、丁卡因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锡</w:t>
            </w:r>
          </w:p>
        </w:tc>
        <w:tc>
          <w:tcPr>
            <w:tcW w:w="2220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阿维菌</w:t>
            </w:r>
            <w:r>
              <w:rPr>
                <w:rFonts w:hint="eastAsia"/>
                <w:b/>
                <w:bCs/>
                <w:szCs w:val="21"/>
              </w:rPr>
              <w:t>BLA</w:t>
            </w:r>
          </w:p>
        </w:tc>
        <w:tc>
          <w:tcPr>
            <w:tcW w:w="4848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地西泮、艾司唑仑、阿普唑仑、三唑仑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硝基甲苯</w:t>
            </w:r>
          </w:p>
        </w:tc>
        <w:tc>
          <w:tcPr>
            <w:tcW w:w="2220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草甘膦</w:t>
            </w:r>
          </w:p>
        </w:tc>
        <w:tc>
          <w:tcPr>
            <w:tcW w:w="4848" w:type="dxa"/>
          </w:tcPr>
          <w:p w:rsidR="002A5555" w:rsidRDefault="00156309">
            <w:pPr>
              <w:widowControl/>
              <w:textAlignment w:val="center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 xml:space="preserve"> 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苯丙胺等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89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种毒（药）物筛查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苯酚</w:t>
            </w:r>
          </w:p>
        </w:tc>
        <w:tc>
          <w:tcPr>
            <w:tcW w:w="2220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百草枯</w:t>
            </w:r>
          </w:p>
        </w:tc>
        <w:tc>
          <w:tcPr>
            <w:tcW w:w="4848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灭多威等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72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种毒（药）物筛查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锑</w:t>
            </w:r>
          </w:p>
        </w:tc>
        <w:tc>
          <w:tcPr>
            <w:tcW w:w="2220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毒鼠强</w:t>
            </w:r>
          </w:p>
        </w:tc>
        <w:tc>
          <w:tcPr>
            <w:tcW w:w="4848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氯氰菊酯、高效氯氟氰菊酯、甲氰菊酯、氰戊菊酯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甲苯二胺</w:t>
            </w:r>
          </w:p>
        </w:tc>
        <w:tc>
          <w:tcPr>
            <w:tcW w:w="2220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氟离子</w:t>
            </w:r>
          </w:p>
        </w:tc>
        <w:tc>
          <w:tcPr>
            <w:tcW w:w="4848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甲胺磷、甲拌磷、对硫磷、敌敌畏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甲醇</w:t>
            </w:r>
          </w:p>
        </w:tc>
        <w:tc>
          <w:tcPr>
            <w:tcW w:w="2220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溴敌隆、大隆</w:t>
            </w:r>
          </w:p>
        </w:tc>
        <w:tc>
          <w:tcPr>
            <w:tcW w:w="4848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苯丙胺等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89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种毒（药）物筛查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碘</w:t>
            </w:r>
          </w:p>
        </w:tc>
        <w:tc>
          <w:tcPr>
            <w:tcW w:w="2220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氰离子</w:t>
            </w:r>
          </w:p>
        </w:tc>
        <w:tc>
          <w:tcPr>
            <w:tcW w:w="4848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灭多威等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72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种毒（药）物筛查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氨基酚</w:t>
            </w:r>
          </w:p>
        </w:tc>
        <w:tc>
          <w:tcPr>
            <w:tcW w:w="2220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氟乙酸根离子</w:t>
            </w:r>
          </w:p>
        </w:tc>
        <w:tc>
          <w:tcPr>
            <w:tcW w:w="4848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甲草胺、乙草胺、异丙甲草胺、丁草胺、丙草胺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硝基酚</w:t>
            </w:r>
          </w:p>
        </w:tc>
        <w:tc>
          <w:tcPr>
            <w:tcW w:w="2220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氟乙酸根、氰根离子</w:t>
            </w:r>
          </w:p>
        </w:tc>
        <w:tc>
          <w:tcPr>
            <w:tcW w:w="4848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苯丙胺等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89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种毒（药）物筛查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氨</w:t>
            </w:r>
          </w:p>
        </w:tc>
        <w:tc>
          <w:tcPr>
            <w:tcW w:w="2220" w:type="dxa"/>
          </w:tcPr>
          <w:p w:rsidR="002A5555" w:rsidRDefault="00156309" w:rsidP="000E2F23">
            <w:pPr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氯胺酮</w:t>
            </w:r>
          </w:p>
        </w:tc>
        <w:tc>
          <w:tcPr>
            <w:tcW w:w="4848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灭多威等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72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种毒（药）物筛查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五氯酚</w:t>
            </w:r>
          </w:p>
        </w:tc>
        <w:tc>
          <w:tcPr>
            <w:tcW w:w="2220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吗啡和单乙酰吗啡</w:t>
            </w:r>
          </w:p>
        </w:tc>
        <w:tc>
          <w:tcPr>
            <w:tcW w:w="4848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敌鼠、杀鼠灵、杀鼠迷、溴敌隆、大隆、杀它仗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氟</w:t>
            </w:r>
          </w:p>
        </w:tc>
        <w:tc>
          <w:tcPr>
            <w:tcW w:w="2220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美沙酮</w:t>
            </w:r>
          </w:p>
        </w:tc>
        <w:tc>
          <w:tcPr>
            <w:tcW w:w="4848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苯丙胺等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89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种毒（药）物筛查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铬</w:t>
            </w:r>
          </w:p>
        </w:tc>
        <w:tc>
          <w:tcPr>
            <w:tcW w:w="2220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马钱子碱、的士宁</w:t>
            </w:r>
          </w:p>
        </w:tc>
        <w:tc>
          <w:tcPr>
            <w:tcW w:w="4848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灭多威等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72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种毒（药）物筛查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肌酐</w:t>
            </w:r>
          </w:p>
        </w:tc>
        <w:tc>
          <w:tcPr>
            <w:tcW w:w="2220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乌头碱</w:t>
            </w:r>
          </w:p>
        </w:tc>
        <w:tc>
          <w:tcPr>
            <w:tcW w:w="4848" w:type="dxa"/>
            <w:vMerge w:val="restart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苯丙胺、去氧麻黄碱、二亚甲基双氧甲基安非他明和替苯丙胺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锌</w:t>
            </w:r>
          </w:p>
        </w:tc>
        <w:tc>
          <w:tcPr>
            <w:tcW w:w="2220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斑蝥素</w:t>
            </w:r>
          </w:p>
        </w:tc>
        <w:tc>
          <w:tcPr>
            <w:tcW w:w="4848" w:type="dxa"/>
            <w:vMerge/>
          </w:tcPr>
          <w:p w:rsidR="002A5555" w:rsidRDefault="002A5555">
            <w:pPr>
              <w:jc w:val="left"/>
              <w:rPr>
                <w:b/>
                <w:bCs/>
                <w:szCs w:val="21"/>
              </w:rPr>
            </w:pPr>
          </w:p>
        </w:tc>
      </w:tr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铜</w:t>
            </w:r>
          </w:p>
        </w:tc>
        <w:tc>
          <w:tcPr>
            <w:tcW w:w="2220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氰</w:t>
            </w:r>
          </w:p>
        </w:tc>
        <w:tc>
          <w:tcPr>
            <w:tcW w:w="4848" w:type="dxa"/>
          </w:tcPr>
          <w:p w:rsidR="002A5555" w:rsidRDefault="00156309">
            <w:pPr>
              <w:widowControl/>
              <w:textAlignment w:val="center"/>
              <w:rPr>
                <w:rFonts w:ascii="宋体" w:eastAsia="宋体" w:hAnsi="宋体" w:cs="宋体"/>
                <w:b/>
                <w:color w:val="000000"/>
                <w:kern w:val="0"/>
                <w:sz w:val="20"/>
                <w:szCs w:val="20"/>
                <w:lang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甲基苯丙胺、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MDMA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、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MDA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铝</w:t>
            </w:r>
          </w:p>
        </w:tc>
        <w:tc>
          <w:tcPr>
            <w:tcW w:w="2220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巴比妥</w:t>
            </w:r>
          </w:p>
        </w:tc>
        <w:tc>
          <w:tcPr>
            <w:tcW w:w="4848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四氢大麻酚和四氢大麻酸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氯</w:t>
            </w:r>
          </w:p>
        </w:tc>
        <w:tc>
          <w:tcPr>
            <w:tcW w:w="2220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磷胺、久效磷</w:t>
            </w:r>
          </w:p>
        </w:tc>
        <w:tc>
          <w:tcPr>
            <w:tcW w:w="4848" w:type="dxa"/>
          </w:tcPr>
          <w:p w:rsidR="002A5555" w:rsidRDefault="00156309">
            <w:pPr>
              <w:widowControl/>
              <w:textAlignment w:val="center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哌替啶及其代谢物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spacing w:line="0" w:lineRule="atLeast"/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镍</w:t>
            </w:r>
          </w:p>
        </w:tc>
        <w:tc>
          <w:tcPr>
            <w:tcW w:w="2220" w:type="dxa"/>
          </w:tcPr>
          <w:p w:rsidR="002A5555" w:rsidRDefault="00156309">
            <w:pPr>
              <w:widowControl/>
              <w:textAlignment w:val="center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硒</w:t>
            </w:r>
          </w:p>
        </w:tc>
        <w:tc>
          <w:tcPr>
            <w:tcW w:w="4848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苯丙胺等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89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种毒（药）物筛查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widowControl/>
              <w:textAlignment w:val="center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溴丙烷</w:t>
            </w:r>
          </w:p>
        </w:tc>
        <w:tc>
          <w:tcPr>
            <w:tcW w:w="2220" w:type="dxa"/>
          </w:tcPr>
          <w:p w:rsidR="002A5555" w:rsidRDefault="00156309">
            <w:pPr>
              <w:spacing w:line="0" w:lineRule="atLeast"/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游离原卟啉</w:t>
            </w:r>
          </w:p>
        </w:tc>
        <w:tc>
          <w:tcPr>
            <w:tcW w:w="4848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灭多威等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72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种毒（药）物筛查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spacing w:line="0" w:lineRule="atLeast"/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硫代噻唑烷</w:t>
            </w:r>
          </w:p>
        </w:tc>
        <w:tc>
          <w:tcPr>
            <w:tcW w:w="2220" w:type="dxa"/>
          </w:tcPr>
          <w:p w:rsidR="002A5555" w:rsidRDefault="00156309">
            <w:pPr>
              <w:widowControl/>
              <w:textAlignment w:val="center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铍</w:t>
            </w:r>
          </w:p>
        </w:tc>
        <w:tc>
          <w:tcPr>
            <w:tcW w:w="4848" w:type="dxa"/>
          </w:tcPr>
          <w:p w:rsidR="002A5555" w:rsidRDefault="00156309">
            <w:pPr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238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种毒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(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药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)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物的检测</w:t>
            </w:r>
          </w:p>
        </w:tc>
      </w:tr>
      <w:tr w:rsidR="002A5555">
        <w:tc>
          <w:tcPr>
            <w:tcW w:w="1315" w:type="dxa"/>
          </w:tcPr>
          <w:p w:rsidR="002A5555" w:rsidRDefault="00156309">
            <w:pPr>
              <w:spacing w:line="0" w:lineRule="atLeast"/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18"/>
                <w:szCs w:val="18"/>
                <w:lang/>
              </w:rPr>
              <w:t>氨基乙酰丙酸</w:t>
            </w:r>
          </w:p>
        </w:tc>
        <w:tc>
          <w:tcPr>
            <w:tcW w:w="2220" w:type="dxa"/>
          </w:tcPr>
          <w:p w:rsidR="002A5555" w:rsidRDefault="00156309">
            <w:pPr>
              <w:spacing w:line="0" w:lineRule="atLeast"/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甲基乙酰胺</w:t>
            </w:r>
          </w:p>
        </w:tc>
        <w:tc>
          <w:tcPr>
            <w:tcW w:w="4848" w:type="dxa"/>
          </w:tcPr>
          <w:p w:rsidR="002A5555" w:rsidRDefault="002A5555">
            <w:pPr>
              <w:jc w:val="left"/>
              <w:rPr>
                <w:b/>
                <w:bCs/>
                <w:szCs w:val="21"/>
              </w:rPr>
            </w:pPr>
          </w:p>
        </w:tc>
      </w:tr>
      <w:tr w:rsidR="002A5555">
        <w:tc>
          <w:tcPr>
            <w:tcW w:w="1315" w:type="dxa"/>
          </w:tcPr>
          <w:p w:rsidR="002A5555" w:rsidRDefault="00156309">
            <w:pPr>
              <w:widowControl/>
              <w:textAlignment w:val="center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多种金属</w:t>
            </w:r>
          </w:p>
        </w:tc>
        <w:tc>
          <w:tcPr>
            <w:tcW w:w="2220" w:type="dxa"/>
          </w:tcPr>
          <w:p w:rsidR="002A5555" w:rsidRDefault="00156309">
            <w:pPr>
              <w:widowControl/>
              <w:textAlignment w:val="center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丙酮</w:t>
            </w:r>
          </w:p>
        </w:tc>
        <w:tc>
          <w:tcPr>
            <w:tcW w:w="4848" w:type="dxa"/>
          </w:tcPr>
          <w:p w:rsidR="002A5555" w:rsidRDefault="002A5555">
            <w:pPr>
              <w:jc w:val="left"/>
              <w:rPr>
                <w:b/>
                <w:bCs/>
                <w:szCs w:val="21"/>
              </w:rPr>
            </w:pPr>
          </w:p>
        </w:tc>
      </w:tr>
      <w:tr w:rsidR="002A5555">
        <w:tc>
          <w:tcPr>
            <w:tcW w:w="1315" w:type="dxa"/>
          </w:tcPr>
          <w:p w:rsidR="002A5555" w:rsidRDefault="00156309">
            <w:pPr>
              <w:widowControl/>
              <w:textAlignment w:val="center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硫氰酸盐</w:t>
            </w:r>
          </w:p>
        </w:tc>
        <w:tc>
          <w:tcPr>
            <w:tcW w:w="2220" w:type="dxa"/>
          </w:tcPr>
          <w:p w:rsidR="002A5555" w:rsidRDefault="00156309">
            <w:pPr>
              <w:spacing w:line="0" w:lineRule="atLeast"/>
              <w:jc w:val="left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碳氧血红蛋</w:t>
            </w:r>
          </w:p>
        </w:tc>
        <w:tc>
          <w:tcPr>
            <w:tcW w:w="4848" w:type="dxa"/>
          </w:tcPr>
          <w:p w:rsidR="002A5555" w:rsidRDefault="002A5555">
            <w:pPr>
              <w:jc w:val="left"/>
              <w:rPr>
                <w:b/>
                <w:bCs/>
                <w:szCs w:val="21"/>
              </w:rPr>
            </w:pPr>
          </w:p>
        </w:tc>
      </w:tr>
      <w:tr w:rsidR="002A5555">
        <w:tc>
          <w:tcPr>
            <w:tcW w:w="1315" w:type="dxa"/>
          </w:tcPr>
          <w:p w:rsidR="002A5555" w:rsidRDefault="00156309">
            <w:pPr>
              <w:widowControl/>
              <w:textAlignment w:val="center"/>
              <w:rPr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0"/>
                <w:szCs w:val="20"/>
                <w:lang/>
              </w:rPr>
              <w:t>马尿酸</w:t>
            </w:r>
          </w:p>
        </w:tc>
        <w:tc>
          <w:tcPr>
            <w:tcW w:w="2220" w:type="dxa"/>
          </w:tcPr>
          <w:p w:rsidR="002A5555" w:rsidRDefault="00156309">
            <w:pPr>
              <w:spacing w:line="0" w:lineRule="atLeast"/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氯氮平</w:t>
            </w:r>
          </w:p>
        </w:tc>
        <w:tc>
          <w:tcPr>
            <w:tcW w:w="4848" w:type="dxa"/>
          </w:tcPr>
          <w:p w:rsidR="002A5555" w:rsidRDefault="002A5555">
            <w:pPr>
              <w:jc w:val="left"/>
              <w:rPr>
                <w:b/>
                <w:bCs/>
                <w:szCs w:val="21"/>
              </w:rPr>
            </w:pPr>
          </w:p>
        </w:tc>
      </w:tr>
      <w:tr w:rsidR="002A5555">
        <w:tc>
          <w:tcPr>
            <w:tcW w:w="1315" w:type="dxa"/>
          </w:tcPr>
          <w:p w:rsidR="002A5555" w:rsidRDefault="00156309">
            <w:pPr>
              <w:widowControl/>
              <w:textAlignment w:val="center"/>
              <w:rPr>
                <w:b/>
                <w:bCs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18"/>
                <w:szCs w:val="18"/>
                <w:lang/>
              </w:rPr>
              <w:t>亚硫基二乙酸</w:t>
            </w:r>
          </w:p>
        </w:tc>
        <w:tc>
          <w:tcPr>
            <w:tcW w:w="2220" w:type="dxa"/>
          </w:tcPr>
          <w:p w:rsidR="002A5555" w:rsidRDefault="00156309">
            <w:pPr>
              <w:spacing w:line="0" w:lineRule="atLeast"/>
              <w:jc w:val="left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卡马西平</w:t>
            </w:r>
          </w:p>
        </w:tc>
        <w:tc>
          <w:tcPr>
            <w:tcW w:w="4848" w:type="dxa"/>
          </w:tcPr>
          <w:p w:rsidR="002A5555" w:rsidRDefault="002A5555">
            <w:pPr>
              <w:jc w:val="left"/>
              <w:rPr>
                <w:b/>
                <w:bCs/>
                <w:szCs w:val="21"/>
              </w:rPr>
            </w:pPr>
          </w:p>
        </w:tc>
      </w:tr>
    </w:tbl>
    <w:p w:rsidR="002A5555" w:rsidRDefault="002A5555">
      <w:pPr>
        <w:jc w:val="left"/>
      </w:pPr>
    </w:p>
    <w:sectPr w:rsidR="002A5555" w:rsidSect="000E2F23">
      <w:pgSz w:w="11906" w:h="16838"/>
      <w:pgMar w:top="1440" w:right="1797" w:bottom="873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6309" w:rsidRDefault="00156309" w:rsidP="000E2F23">
      <w:r>
        <w:separator/>
      </w:r>
    </w:p>
  </w:endnote>
  <w:endnote w:type="continuationSeparator" w:id="0">
    <w:p w:rsidR="00156309" w:rsidRDefault="00156309" w:rsidP="000E2F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6309" w:rsidRDefault="00156309" w:rsidP="000E2F23">
      <w:r>
        <w:separator/>
      </w:r>
    </w:p>
  </w:footnote>
  <w:footnote w:type="continuationSeparator" w:id="0">
    <w:p w:rsidR="00156309" w:rsidRDefault="00156309" w:rsidP="000E2F2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172A27"/>
    <w:rsid w:val="000E2F23"/>
    <w:rsid w:val="00156309"/>
    <w:rsid w:val="00172A27"/>
    <w:rsid w:val="002A5555"/>
    <w:rsid w:val="0039383B"/>
    <w:rsid w:val="004C4F59"/>
    <w:rsid w:val="00545B57"/>
    <w:rsid w:val="00A2634D"/>
    <w:rsid w:val="00AB7740"/>
    <w:rsid w:val="00C20BC7"/>
    <w:rsid w:val="00C75EC2"/>
    <w:rsid w:val="00D95BF5"/>
    <w:rsid w:val="01241029"/>
    <w:rsid w:val="78C87B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5555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2A555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2A555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rsid w:val="002A5555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semiHidden/>
    <w:rsid w:val="002A5555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2A5555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0E2F23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0E2F23"/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7">
    <w:name w:val="Hyperlink"/>
    <w:basedOn w:val="a0"/>
    <w:uiPriority w:val="99"/>
    <w:unhideWhenUsed/>
    <w:rsid w:val="000E2F2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sdjnrkyy@163.com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262</Words>
  <Characters>1495</Characters>
  <Application>Microsoft Office Word</Application>
  <DocSecurity>0</DocSecurity>
  <Lines>12</Lines>
  <Paragraphs>3</Paragraphs>
  <ScaleCrop>false</ScaleCrop>
  <Company/>
  <LinksUpToDate>false</LinksUpToDate>
  <CharactersWithSpaces>1754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jcpc</dc:creator>
  <cp:lastModifiedBy>Administrator</cp:lastModifiedBy>
  <cp:revision>2</cp:revision>
  <dcterms:created xsi:type="dcterms:W3CDTF">2018-11-10T06:49:00Z</dcterms:created>
  <dcterms:modified xsi:type="dcterms:W3CDTF">2018-11-12T03:39:00Z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