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山东山矿机械有限公司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济宁市济安桥北路11号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杨则壮、侯国峰、高翔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95095" cy="1047115"/>
                              <wp:effectExtent l="0" t="0" r="14605" b="635"/>
                              <wp:docPr id="3" name="图片 3" descr="6978a62f54aaf5d3fed16397e0abf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6978a62f54aaf5d3fed16397e0abf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95095" cy="10471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73150" cy="1431290"/>
                              <wp:effectExtent l="0" t="0" r="12700" b="16510"/>
                              <wp:docPr id="4" name="图片 4" descr="674f50e33157465d8c17ed154376cd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74f50e33157465d8c17ed154376cd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3150" cy="14312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2022.11.14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8F97F43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2023-11-03T00:54:01Z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