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山东恒岳型钢有限公司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山东省济宁市梁山县拳铺镇工业园区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秦瑞兵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秦瑞兵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秦瑞兵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04875" cy="1206500"/>
                              <wp:effectExtent l="0" t="0" r="9525" b="12700"/>
                              <wp:docPr id="2" name="图片 2" descr="6e2986a0814c3df62b0ca23c703f9e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6e2986a0814c3df62b0ca23c703f9e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04875" cy="12065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3" name="图片 3" descr="a84bc80073fc23f4cb492f3969ce05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a84bc80073fc23f4cb492f3969ce05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8FC0774"/>
    <w:rsid w:val="09376339"/>
    <w:rsid w:val="09517754"/>
    <w:rsid w:val="0B5E5DFE"/>
    <w:rsid w:val="0B6C211C"/>
    <w:rsid w:val="0CEB2577"/>
    <w:rsid w:val="0D5110CF"/>
    <w:rsid w:val="0EA7186A"/>
    <w:rsid w:val="0F611C2E"/>
    <w:rsid w:val="114710E3"/>
    <w:rsid w:val="12B7278A"/>
    <w:rsid w:val="13A1101A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9B79BA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8F7D7F"/>
    <w:rsid w:val="42DF0ADB"/>
    <w:rsid w:val="43865975"/>
    <w:rsid w:val="45F66658"/>
    <w:rsid w:val="46D75774"/>
    <w:rsid w:val="48D5577F"/>
    <w:rsid w:val="49D53937"/>
    <w:rsid w:val="49DA11B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7B0B5C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F9957DB"/>
    <w:rsid w:val="706255C5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B9F55D9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2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2023-12-05T09:23:40Z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