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济宁鸿通润达机械有限公司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山东省济宁市任城区长沟镇北南田村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赵相梅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赵相梅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赵相梅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6930" cy="1115695"/>
                              <wp:effectExtent l="0" t="0" r="1270" b="8255"/>
                              <wp:docPr id="1" name="图片 1" descr="357637e852d88677a467b3ac3ace04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57637e852d88677a467b3ac3ace04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6930" cy="11156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86130" cy="1048385"/>
                              <wp:effectExtent l="0" t="0" r="13970" b="18415"/>
                              <wp:docPr id="3" name="图片 3" descr="fad9e27c85351076b4430edaf612ef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fad9e27c85351076b4430edaf612ef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6130" cy="10483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49630" cy="1134110"/>
                              <wp:effectExtent l="0" t="0" r="7620" b="8890"/>
                              <wp:docPr id="2" name="图片 2" descr="c1244a8329e758918ef1d83259a014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1244a8329e758918ef1d83259a014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49630" cy="11341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0B32AE0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20378A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2023-12-06T06:00:40Z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