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济宁东海工程机械有限公司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济宁市</w:t>
            </w:r>
            <w:r>
              <w:rPr>
                <w:rFonts w:hint="eastAsia"/>
                <w:lang w:eastAsia="zh-CN"/>
              </w:rPr>
              <w:t>高新区苏南路（王因镇第八工业园）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2960" cy="1097915"/>
                              <wp:effectExtent l="0" t="0" r="15240" b="6985"/>
                              <wp:docPr id="1" name="图片 1" descr="0b5de7a4f1edc3d27e4b3214bcae30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b5de7a4f1edc3d27e4b3214bcae30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2960" cy="10979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6135" cy="1101725"/>
                              <wp:effectExtent l="0" t="0" r="12065" b="3175"/>
                              <wp:docPr id="3" name="图片 3" descr="c2e00cdceea9b6c01fbc479a6b7702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2e00cdceea9b6c01fbc479a6b7702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6135" cy="11017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9000" cy="1186180"/>
                              <wp:effectExtent l="0" t="0" r="6350" b="13970"/>
                              <wp:docPr id="2" name="图片 2" descr="26894f03e003cac126763998becbe0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6894f03e003cac126763998becbe0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9000" cy="1186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5D4A1C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2023-12-06T06:19:18Z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