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山东欣泽润医疗设备有限公司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山东省济宁市曲阜市高新技术工业园孔子大道西首北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丁焕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4020" cy="1177925"/>
                                        <wp:effectExtent l="0" t="0" r="11430" b="3175"/>
                                        <wp:docPr id="7" name="图片 7" descr="b25abd7d22c056c9837a2bdabd585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25abd7d22c056c9837a2bdabd585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4020" cy="1177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4020" cy="1177925"/>
                                  <wp:effectExtent l="0" t="0" r="11430" b="3175"/>
                                  <wp:docPr id="7" name="图片 7" descr="b25abd7d22c056c9837a2bdabd585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25abd7d22c056c9837a2bdabd585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4020" cy="1177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2895" cy="1130300"/>
                                        <wp:effectExtent l="0" t="0" r="8255" b="12700"/>
                                        <wp:docPr id="8" name="图片 8" descr="69c4d5a29780f7eac556f6556c2f4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9c4d5a29780f7eac556f6556c2f4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2895" cy="1130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2895" cy="1130300"/>
                                  <wp:effectExtent l="0" t="0" r="8255" b="12700"/>
                                  <wp:docPr id="8" name="图片 8" descr="69c4d5a29780f7eac556f6556c2f4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9c4d5a29780f7eac556f6556c2f4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2895" cy="11303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0510" cy="1011555"/>
                                        <wp:effectExtent l="0" t="0" r="2540" b="17145"/>
                                        <wp:docPr id="1" name="图片 1" descr="0d8a2a6ede76177cc98d59555c456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d8a2a6ede76177cc98d59555c456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0510" cy="10115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0510" cy="1011555"/>
                                  <wp:effectExtent l="0" t="0" r="2540" b="17145"/>
                                  <wp:docPr id="1" name="图片 1" descr="0d8a2a6ede76177cc98d59555c456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d8a2a6ede76177cc98d59555c456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0510" cy="10115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9E5D5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81D62A2"/>
    <w:rsid w:val="29DF7CB3"/>
    <w:rsid w:val="2A205023"/>
    <w:rsid w:val="2A677CA8"/>
    <w:rsid w:val="2A8B4632"/>
    <w:rsid w:val="2B2E36A1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E25E59"/>
    <w:rsid w:val="66655431"/>
    <w:rsid w:val="666B22F3"/>
    <w:rsid w:val="666E53F0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0926DFA"/>
    <w:rsid w:val="71551FA3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2023-12-08T07:37:59Z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