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曲阜市索龙索具有限责任公司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</w:t>
            </w:r>
            <w:r>
              <w:rPr>
                <w:rFonts w:hint="default"/>
                <w:lang w:val="zh-CN" w:eastAsia="zh-CN"/>
              </w:rPr>
              <w:t>济宁市</w:t>
            </w:r>
            <w:r>
              <w:rPr>
                <w:rFonts w:hint="eastAsia"/>
                <w:lang w:val="zh-CN" w:eastAsia="zh-CN"/>
              </w:rPr>
              <w:t>曲阜经济开发区勇马路北首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85570" cy="1300480"/>
                                        <wp:effectExtent l="0" t="0" r="5080" b="13970"/>
                                        <wp:docPr id="10" name="图片 10" descr="73f24483706bf32da643893dd57b7f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73f24483706bf32da643893dd57b7f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5570" cy="1300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85570" cy="1300480"/>
                                  <wp:effectExtent l="0" t="0" r="5080" b="13970"/>
                                  <wp:docPr id="10" name="图片 10" descr="73f24483706bf32da643893dd57b7f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73f24483706bf32da643893dd57b7f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5570" cy="1300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85900" cy="1183640"/>
                                        <wp:effectExtent l="0" t="0" r="0" b="16510"/>
                                        <wp:docPr id="7" name="图片 7" descr="042633e36f985cf684555758b88c29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042633e36f985cf684555758b88c29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5900" cy="1183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85900" cy="1183640"/>
                                  <wp:effectExtent l="0" t="0" r="0" b="16510"/>
                                  <wp:docPr id="7" name="图片 7" descr="042633e36f985cf684555758b88c29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042633e36f985cf684555758b88c29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00" cy="1183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7950" cy="1075055"/>
                                        <wp:effectExtent l="0" t="0" r="12700" b="10795"/>
                                        <wp:docPr id="1" name="图片 1" descr="512b0b0dff4b890c8966505a8a1a9f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512b0b0dff4b890c8966505a8a1a9f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7950" cy="1075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7950" cy="1075055"/>
                                  <wp:effectExtent l="0" t="0" r="12700" b="10795"/>
                                  <wp:docPr id="1" name="图片 1" descr="512b0b0dff4b890c8966505a8a1a9f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512b0b0dff4b890c8966505a8a1a9f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7950" cy="1075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2023.11.21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FA68C4"/>
    <w:rsid w:val="05471539"/>
    <w:rsid w:val="059A3C03"/>
    <w:rsid w:val="05CA273A"/>
    <w:rsid w:val="06497B03"/>
    <w:rsid w:val="075F6EB2"/>
    <w:rsid w:val="077C5CB6"/>
    <w:rsid w:val="07CF0943"/>
    <w:rsid w:val="08646E76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D37175C"/>
    <w:rsid w:val="3D5440BC"/>
    <w:rsid w:val="3D9B1CEB"/>
    <w:rsid w:val="3DCC5FB6"/>
    <w:rsid w:val="3DE7005A"/>
    <w:rsid w:val="3ED92ACB"/>
    <w:rsid w:val="3F79605C"/>
    <w:rsid w:val="3FC97D74"/>
    <w:rsid w:val="40066CCE"/>
    <w:rsid w:val="40552625"/>
    <w:rsid w:val="427B20EB"/>
    <w:rsid w:val="42894808"/>
    <w:rsid w:val="44050F9C"/>
    <w:rsid w:val="44E67CEF"/>
    <w:rsid w:val="46102858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E00575"/>
    <w:rsid w:val="4C5F1154"/>
    <w:rsid w:val="4C674E06"/>
    <w:rsid w:val="4D057181"/>
    <w:rsid w:val="4D1B4BF6"/>
    <w:rsid w:val="4DDD3C5A"/>
    <w:rsid w:val="4E844F9F"/>
    <w:rsid w:val="4EFE032C"/>
    <w:rsid w:val="509E3B74"/>
    <w:rsid w:val="512C500B"/>
    <w:rsid w:val="51D040E7"/>
    <w:rsid w:val="52075300"/>
    <w:rsid w:val="5251726B"/>
    <w:rsid w:val="534E1882"/>
    <w:rsid w:val="535E0A07"/>
    <w:rsid w:val="540B633C"/>
    <w:rsid w:val="544B7B6F"/>
    <w:rsid w:val="55684751"/>
    <w:rsid w:val="562E14F6"/>
    <w:rsid w:val="56D7393C"/>
    <w:rsid w:val="577506E5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E34015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70926DFA"/>
    <w:rsid w:val="71551FA3"/>
    <w:rsid w:val="71D7083C"/>
    <w:rsid w:val="71DA4FD1"/>
    <w:rsid w:val="72683311"/>
    <w:rsid w:val="7440091B"/>
    <w:rsid w:val="757840E4"/>
    <w:rsid w:val="76263B40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2023-12-08T09:48:47Z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