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山东铭德港城机械有限公司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山东省济宁市高新区开源路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</w:t>
            </w:r>
            <w:bookmarkStart w:id="0" w:name="_GoBack"/>
            <w:bookmarkEnd w:id="0"/>
            <w:r>
              <w:rPr>
                <w:rFonts w:hint="eastAsia"/>
              </w:rPr>
              <w:t>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7445"/>
                                        <wp:effectExtent l="0" t="0" r="15875" b="14605"/>
                                        <wp:docPr id="12" name="图片 12" descr="fa37904bdcbdd985439cad856a566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a37904bdcbdd985439cad856a566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7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7445"/>
                                  <wp:effectExtent l="0" t="0" r="15875" b="14605"/>
                                  <wp:docPr id="12" name="图片 12" descr="fa37904bdcbdd985439cad856a566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a37904bdcbdd985439cad856a566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7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790" cy="1183640"/>
                                        <wp:effectExtent l="0" t="0" r="10160" b="16510"/>
                                        <wp:docPr id="13" name="图片 13" descr="37be74e6dbe3689e9d7246a6226f7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7be74e6dbe3689e9d7246a6226f7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790" cy="1183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790" cy="1183640"/>
                                  <wp:effectExtent l="0" t="0" r="10160" b="16510"/>
                                  <wp:docPr id="13" name="图片 13" descr="37be74e6dbe3689e9d7246a6226f7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7be74e6dbe3689e9d7246a6226f7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790" cy="1183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1305" cy="1064260"/>
                                        <wp:effectExtent l="0" t="0" r="10795" b="2540"/>
                                        <wp:docPr id="14" name="图片 14" descr="f3faa8c9d4a1aa87ba073ed524f55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f3faa8c9d4a1aa87ba073ed524f55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1305" cy="10642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1305" cy="1064260"/>
                                  <wp:effectExtent l="0" t="0" r="10795" b="2540"/>
                                  <wp:docPr id="14" name="图片 14" descr="f3faa8c9d4a1aa87ba073ed524f55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f3faa8c9d4a1aa87ba073ed524f55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1305" cy="1064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2023-12-09T03:19:21Z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