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 xml:space="preserve">山东米能生物科技有限公司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山东省济宁市邹城市太平镇荣信路789号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徐洪国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徐洪国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徐洪国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</w:t>
            </w:r>
            <w:bookmarkStart w:id="0" w:name="_GoBack"/>
            <w:bookmarkEnd w:id="0"/>
            <w:r>
              <w:rPr>
                <w:rFonts w:hint="eastAsia"/>
              </w:rPr>
              <w:t>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170815</wp:posOffset>
                  </wp:positionV>
                  <wp:extent cx="1400175" cy="1088390"/>
                  <wp:effectExtent l="0" t="0" r="9525" b="16510"/>
                  <wp:wrapNone/>
                  <wp:docPr id="12" name="图片 12" descr="c7fe105c44bf7568e24d30fbc35ba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7fe105c44bf7568e24d30fbc35baa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2881630</wp:posOffset>
                  </wp:positionV>
                  <wp:extent cx="1377950" cy="1146810"/>
                  <wp:effectExtent l="0" t="0" r="12700" b="15240"/>
                  <wp:wrapNone/>
                  <wp:docPr id="7" name="图片 7" descr="04284e3c11cca7def1caf62184a04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4284e3c11cca7def1caf62184a049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4155" cy="1170305"/>
                                        <wp:effectExtent l="0" t="0" r="10795" b="10795"/>
                                        <wp:docPr id="13" name="图片 13" descr="ba190bc09a5c2c82a57a46a350530b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a190bc09a5c2c82a57a46a350530b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415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4155" cy="1170305"/>
                                  <wp:effectExtent l="0" t="0" r="10795" b="10795"/>
                                  <wp:docPr id="13" name="图片 13" descr="ba190bc09a5c2c82a57a46a350530b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a190bc09a5c2c82a57a46a350530b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15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2075300"/>
    <w:rsid w:val="5251726B"/>
    <w:rsid w:val="534E1882"/>
    <w:rsid w:val="535E0A07"/>
    <w:rsid w:val="540B633C"/>
    <w:rsid w:val="544B7B6F"/>
    <w:rsid w:val="55684751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C16385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3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2023-12-10T00:53:43Z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