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山东奥兴汽车科技股份有限公司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济宁市梁山县拳铺镇工业园区金谷路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司静静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司静静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司静静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786130" cy="1049020"/>
                              <wp:effectExtent l="0" t="0" r="13970" b="17780"/>
                              <wp:docPr id="2" name="图片 2" descr="7181e0ae020f575a414d4a11940678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181e0ae020f575a414d4a11940678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6130" cy="10490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24865" cy="1101090"/>
                              <wp:effectExtent l="0" t="0" r="13335" b="3810"/>
                              <wp:docPr id="3" name="图片 3" descr="25340de424bd508460d1de98c099fb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5340de424bd508460d1de98c099fb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4865" cy="1101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24255" cy="1366520"/>
                              <wp:effectExtent l="0" t="0" r="4445" b="5080"/>
                              <wp:docPr id="4" name="图片 4" descr="cffb975a5ae44f0f094b9ccbc85ead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cffb975a5ae44f0f094b9ccbc85ead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4255" cy="13665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2024-02-19T00:35:46Z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