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3379"/>
        <w:gridCol w:w="3834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379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34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379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34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山东兴源至成降解树脂有限公司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823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379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834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山东省曲阜市经济开发区天博路（天博工业园西</w:t>
            </w:r>
            <w:r>
              <w:rPr>
                <w:rFonts w:hint="eastAsia"/>
                <w:lang w:val="en-US" w:eastAsia="zh-CN"/>
              </w:rPr>
              <w:t>300米路南</w:t>
            </w:r>
            <w:r>
              <w:rPr>
                <w:rFonts w:hint="eastAsia"/>
                <w:lang w:eastAsia="zh-CN"/>
              </w:rPr>
              <w:t>）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23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379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34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孔浩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823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379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34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823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379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34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379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34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孔浩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379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2024.5.31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823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379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34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823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379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34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孔浩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379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2024.6.01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7" w:hRule="atLeast"/>
        </w:trPr>
        <w:tc>
          <w:tcPr>
            <w:tcW w:w="823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379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34" w:type="dxa"/>
            <w:vAlign w:val="center"/>
          </w:tcPr>
          <w:p w14:paraId="530766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26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21385" cy="690880"/>
                              <wp:effectExtent l="0" t="0" r="12065" b="13970"/>
                              <wp:docPr id="3" name="图片 3" descr="86043fe1c518da245714d84e5e8011b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86043fe1c518da245714d84e5e8011b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21385" cy="6908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77265" cy="1303020"/>
                              <wp:effectExtent l="0" t="0" r="13335" b="11430"/>
                              <wp:docPr id="4" name="图片 4" descr="448851050b6e01c06de3150f5ed3f8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448851050b6e01c06de3150f5ed3f8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77265" cy="13030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379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34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2024.06.07</w:t>
            </w:r>
          </w:p>
        </w:tc>
      </w:tr>
    </w:tbl>
    <w:p w14:paraId="6B55BB49">
      <w:pPr>
        <w:rPr>
          <w:rFonts w:hint="eastAsia"/>
        </w:rPr>
      </w:pPr>
    </w:p>
    <w:p w14:paraId="5E63455A">
      <w:pPr>
        <w:rPr>
          <w:rFonts w:hint="eastAsia" w:eastAsiaTheme="minorEastAsia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3FD05CB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12E590D"/>
    <w:rsid w:val="72E17E55"/>
    <w:rsid w:val="73527862"/>
    <w:rsid w:val="73BF6063"/>
    <w:rsid w:val="73C41304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241</Characters>
  <Lines>1</Lines>
  <Paragraphs>1</Paragraphs>
  <TotalTime>1</TotalTime>
  <ScaleCrop>false</ScaleCrop>
  <LinksUpToDate>false</LinksUpToDate>
  <CharactersWithSpaces>241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2024-07-26T09:57:12Z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BFDC771BEE9647F58875299CDFBCBC94</vt:lpwstr>
  </property>
</Properties>
</file>