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兖州市华信内饰材料有限公司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山东兖州经济开发区吉安路东首路南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杜冉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杜冉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2024.10.30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杜冉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bookmarkStart w:id="0" w:name="_GoBack"/>
            <w:bookmarkEnd w:id="0"/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2024.10.31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72920"/>
                                        <wp:effectExtent l="0" t="0" r="1270" b="17780"/>
                                        <wp:docPr id="23" name="图片 23" descr="b96dbd8a4ed8de52f0a05c7127c91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b96dbd8a4ed8de52f0a05c7127c91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72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44980"/>
                                        <wp:effectExtent l="0" t="0" r="1270" b="7620"/>
                                        <wp:docPr id="24" name="图片 24" descr="245393ca0c05df217caaeefcd13102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245393ca0c05df217caaeefcd13102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449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02105"/>
                                        <wp:effectExtent l="0" t="0" r="1270" b="17145"/>
                                        <wp:docPr id="25" name="图片 25" descr="6ca99ddaa120ec5d86843301f3d49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6ca99ddaa120ec5d86843301f3d49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021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26" name="图片 26" descr="f83a3728660e0a354cd07c7112bab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f83a3728660e0a354cd07c7112bab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72920"/>
                                  <wp:effectExtent l="0" t="0" r="1270" b="17780"/>
                                  <wp:docPr id="23" name="图片 23" descr="b96dbd8a4ed8de52f0a05c7127c91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b96dbd8a4ed8de52f0a05c7127c91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72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44980"/>
                                  <wp:effectExtent l="0" t="0" r="1270" b="7620"/>
                                  <wp:docPr id="24" name="图片 24" descr="245393ca0c05df217caaeefcd13102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245393ca0c05df217caaeefcd13102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449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602105"/>
                                  <wp:effectExtent l="0" t="0" r="1270" b="17145"/>
                                  <wp:docPr id="25" name="图片 25" descr="6ca99ddaa120ec5d86843301f3d49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6ca99ddaa120ec5d86843301f3d49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021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26" name="图片 26" descr="f83a3728660e0a354cd07c7112bab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f83a3728660e0a354cd07c7112bab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2024.11.12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2024-12-27T00:27:28Z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74FAC5066FE94A49A96E37C00BB424CC_13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