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施卫普（山东）环境科技股份有限公司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济宁经济开发区节能环保产业园11号厂房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宋宁宁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施卫普（山东）环境科技股份有限公司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宋宁宁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宋宁宁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2025.04.10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282700" cy="1501775"/>
                                        <wp:effectExtent l="0" t="0" r="12700" b="3175"/>
                                        <wp:docPr id="4" name="图片 4" descr="b43878db715dfebbbe0953b524611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43878db715dfebbbe0953b524611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2700" cy="15017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282700" cy="1501775"/>
                                  <wp:effectExtent l="0" t="0" r="12700" b="3175"/>
                                  <wp:docPr id="4" name="图片 4" descr="b43878db715dfebbbe0953b524611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43878db715dfebbbe0953b524611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2700" cy="15017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249045" cy="1409065"/>
                                        <wp:effectExtent l="0" t="0" r="8255" b="635"/>
                                        <wp:docPr id="7" name="图片 7" descr="f3dd8eb3fab335c7d5ca2eafe0b98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3dd8eb3fab335c7d5ca2eafe0b98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9045" cy="1409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249045" cy="1409065"/>
                                  <wp:effectExtent l="0" t="0" r="8255" b="635"/>
                                  <wp:docPr id="7" name="图片 7" descr="f3dd8eb3fab335c7d5ca2eafe0b98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3dd8eb3fab335c7d5ca2eafe0b98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9045" cy="1409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332865" cy="1532890"/>
                                        <wp:effectExtent l="0" t="0" r="635" b="10160"/>
                                        <wp:docPr id="10" name="图片 10" descr="6a902ab5f615390db020838ab3327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a902ab5f615390db020838ab3327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2865" cy="1532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332865" cy="1532890"/>
                                  <wp:effectExtent l="0" t="0" r="635" b="10160"/>
                                  <wp:docPr id="10" name="图片 10" descr="6a902ab5f615390db020838ab3327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a902ab5f615390db020838ab3327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2865" cy="1532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F8A48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2025-04-24T02:22:13Z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